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8F91" w14:textId="7F23AE3C" w:rsidR="00257403" w:rsidRDefault="00D42190">
      <w:r>
        <w:t>All Saints Halifax - 10:30 Communion Service with children’s groups</w:t>
      </w:r>
    </w:p>
    <w:p w14:paraId="3E1B69F1" w14:textId="58F328C7" w:rsidR="00D42190" w:rsidRPr="00D42190" w:rsidRDefault="00D42190" w:rsidP="00D42190"/>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3360"/>
      </w:tblGrid>
      <w:tr w:rsidR="00AF60E4" w:rsidRPr="00D42190" w14:paraId="4C313BB3"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3CBC16B2" w14:textId="77777777" w:rsidR="00D42190" w:rsidRPr="00D42190" w:rsidRDefault="00D42190" w:rsidP="00D42190">
            <w:r w:rsidRPr="00D42190">
              <w:t>My name is _________________. </w:t>
            </w:r>
          </w:p>
        </w:tc>
        <w:tc>
          <w:tcPr>
            <w:tcW w:w="3360" w:type="dxa"/>
            <w:tcBorders>
              <w:top w:val="single" w:sz="6" w:space="0" w:color="BFBFBF"/>
              <w:left w:val="single" w:sz="6" w:space="0" w:color="BFBFBF"/>
              <w:bottom w:val="single" w:sz="6" w:space="0" w:color="BFBFBF"/>
              <w:right w:val="single" w:sz="6" w:space="0" w:color="BFBFBF"/>
            </w:tcBorders>
            <w:hideMark/>
          </w:tcPr>
          <w:p w14:paraId="16BF83D5" w14:textId="77777777" w:rsidR="00D42190" w:rsidRPr="00D42190" w:rsidRDefault="00D42190" w:rsidP="00D42190">
            <w:r w:rsidRPr="00D42190">
              <w:t> </w:t>
            </w:r>
          </w:p>
        </w:tc>
      </w:tr>
      <w:tr w:rsidR="00AF60E4" w:rsidRPr="00D42190" w14:paraId="6DF7D0B1"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17CC1A25" w14:textId="364BF889" w:rsidR="00D42190" w:rsidRPr="00D42190" w:rsidRDefault="00D42190" w:rsidP="00D42190">
            <w:r w:rsidRPr="00D42190">
              <w:t>On Sunday morning, I am going to </w:t>
            </w:r>
            <w:r>
              <w:t>All Saints Church for the 10:30</w:t>
            </w:r>
            <w:r w:rsidR="00AF60E4">
              <w:t xml:space="preserve">am </w:t>
            </w:r>
            <w:r>
              <w:t>service</w:t>
            </w:r>
            <w:r w:rsidRPr="00D42190">
              <w:t>  </w:t>
            </w:r>
          </w:p>
        </w:tc>
        <w:tc>
          <w:tcPr>
            <w:tcW w:w="3360" w:type="dxa"/>
            <w:tcBorders>
              <w:top w:val="single" w:sz="6" w:space="0" w:color="BFBFBF"/>
              <w:left w:val="single" w:sz="6" w:space="0" w:color="BFBFBF"/>
              <w:bottom w:val="single" w:sz="6" w:space="0" w:color="BFBFBF"/>
              <w:right w:val="single" w:sz="6" w:space="0" w:color="BFBFBF"/>
            </w:tcBorders>
            <w:hideMark/>
          </w:tcPr>
          <w:p w14:paraId="0C13C84C" w14:textId="66C7E904" w:rsidR="00D42190" w:rsidRPr="00D42190" w:rsidRDefault="00D42190" w:rsidP="00D42190">
            <w:r w:rsidRPr="00D42190">
              <w:rPr>
                <w:rFonts w:ascii="Arial" w:hAnsi="Arial" w:cs="Arial"/>
              </w:rPr>
              <w:t>​​</w:t>
            </w:r>
            <w:r>
              <w:rPr>
                <w:rFonts w:ascii="Arial" w:hAnsi="Arial" w:cs="Arial"/>
                <w:noProof/>
              </w:rPr>
              <w:drawing>
                <wp:inline distT="0" distB="0" distL="0" distR="0" wp14:anchorId="1E43379D" wp14:editId="0B380E1B">
                  <wp:extent cx="1889639" cy="1417320"/>
                  <wp:effectExtent l="0" t="0" r="0" b="0"/>
                  <wp:docPr id="297140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4015" name="Picture 297140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5580" cy="1421776"/>
                          </a:xfrm>
                          <a:prstGeom prst="rect">
                            <a:avLst/>
                          </a:prstGeom>
                        </pic:spPr>
                      </pic:pic>
                    </a:graphicData>
                  </a:graphic>
                </wp:inline>
              </w:drawing>
            </w:r>
            <w:r w:rsidRPr="00D42190">
              <w:rPr>
                <w:rFonts w:ascii="Arial" w:hAnsi="Arial" w:cs="Arial"/>
              </w:rPr>
              <w:t>​</w:t>
            </w:r>
            <w:r w:rsidRPr="00D42190">
              <w:t> </w:t>
            </w:r>
          </w:p>
        </w:tc>
      </w:tr>
      <w:tr w:rsidR="00AF60E4" w:rsidRPr="00D42190" w14:paraId="177FA68E"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570E0245" w14:textId="126C9C07" w:rsidR="00D42190" w:rsidRPr="00D42190" w:rsidRDefault="00D42190" w:rsidP="00D42190">
            <w:r w:rsidRPr="00D42190">
              <w:t>Someone will say “hello” to me</w:t>
            </w:r>
            <w:r w:rsidR="00AF60E4">
              <w:t xml:space="preserve"> when I come into the building</w:t>
            </w:r>
            <w:r w:rsidRPr="00D42190">
              <w:t>. They are being friendly.  </w:t>
            </w:r>
          </w:p>
        </w:tc>
        <w:tc>
          <w:tcPr>
            <w:tcW w:w="3360" w:type="dxa"/>
            <w:tcBorders>
              <w:top w:val="single" w:sz="6" w:space="0" w:color="BFBFBF"/>
              <w:left w:val="single" w:sz="6" w:space="0" w:color="BFBFBF"/>
              <w:bottom w:val="single" w:sz="6" w:space="0" w:color="BFBFBF"/>
              <w:right w:val="single" w:sz="6" w:space="0" w:color="BFBFBF"/>
            </w:tcBorders>
            <w:hideMark/>
          </w:tcPr>
          <w:p w14:paraId="4F7A0787" w14:textId="086F0AE8" w:rsidR="00D42190" w:rsidRPr="00D42190" w:rsidRDefault="00D42190" w:rsidP="00D42190">
            <w:r w:rsidRPr="00D42190">
              <w:drawing>
                <wp:inline distT="0" distB="0" distL="0" distR="0" wp14:anchorId="401753F4" wp14:editId="7AB4E2D5">
                  <wp:extent cx="1257300" cy="1082040"/>
                  <wp:effectExtent l="0" t="0" r="0" b="3810"/>
                  <wp:docPr id="1600621958"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82040"/>
                          </a:xfrm>
                          <a:prstGeom prst="rect">
                            <a:avLst/>
                          </a:prstGeom>
                          <a:noFill/>
                          <a:ln>
                            <a:noFill/>
                          </a:ln>
                        </pic:spPr>
                      </pic:pic>
                    </a:graphicData>
                  </a:graphic>
                </wp:inline>
              </w:drawing>
            </w:r>
            <w:r w:rsidRPr="00D42190">
              <w:t> </w:t>
            </w:r>
          </w:p>
        </w:tc>
      </w:tr>
      <w:tr w:rsidR="00AF60E4" w:rsidRPr="00D42190" w14:paraId="0561CD10"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17254744" w14:textId="2E93FED0" w:rsidR="00D42190" w:rsidRPr="00D42190" w:rsidRDefault="00D42190" w:rsidP="00D42190">
            <w:r>
              <w:t>Inside th</w:t>
            </w:r>
            <w:r w:rsidRPr="00D42190">
              <w:t xml:space="preserve">e church will look like this. I can sit on any empty seat, or </w:t>
            </w:r>
            <w:r>
              <w:t>get a bean bag to sit on the floor</w:t>
            </w:r>
          </w:p>
        </w:tc>
        <w:tc>
          <w:tcPr>
            <w:tcW w:w="3360" w:type="dxa"/>
            <w:tcBorders>
              <w:top w:val="single" w:sz="6" w:space="0" w:color="BFBFBF"/>
              <w:left w:val="single" w:sz="6" w:space="0" w:color="BFBFBF"/>
              <w:bottom w:val="single" w:sz="6" w:space="0" w:color="BFBFBF"/>
              <w:right w:val="single" w:sz="6" w:space="0" w:color="BFBFBF"/>
            </w:tcBorders>
            <w:hideMark/>
          </w:tcPr>
          <w:p w14:paraId="0C2BBF97" w14:textId="70E5385C" w:rsidR="00D42190" w:rsidRPr="00D42190" w:rsidRDefault="00D42190" w:rsidP="00D42190">
            <w:r w:rsidRPr="00D42190">
              <w:rPr>
                <w:rFonts w:ascii="Arial" w:hAnsi="Arial" w:cs="Arial"/>
              </w:rPr>
              <w:t>​​</w:t>
            </w:r>
            <w:r>
              <w:t xml:space="preserve"> </w:t>
            </w:r>
            <w:r w:rsidRPr="00D42190">
              <w:rPr>
                <w:rFonts w:ascii="Arial" w:hAnsi="Arial" w:cs="Arial"/>
              </w:rPr>
              <w:t xml:space="preserve"> </w:t>
            </w:r>
            <w:r w:rsidRPr="00D42190">
              <w:rPr>
                <w:rFonts w:ascii="Arial" w:hAnsi="Arial" w:cs="Arial"/>
              </w:rPr>
              <w:t>​</w:t>
            </w:r>
            <w:r w:rsidRPr="00D42190">
              <w:t> </w:t>
            </w:r>
            <w:r w:rsidR="00AF60E4">
              <w:rPr>
                <w:noProof/>
              </w:rPr>
              <w:drawing>
                <wp:inline distT="0" distB="0" distL="0" distR="0" wp14:anchorId="24B0071A" wp14:editId="100D36A8">
                  <wp:extent cx="1432560" cy="1074420"/>
                  <wp:effectExtent l="0" t="0" r="0" b="0"/>
                  <wp:docPr id="20833935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074420"/>
                          </a:xfrm>
                          <a:prstGeom prst="rect">
                            <a:avLst/>
                          </a:prstGeom>
                          <a:noFill/>
                          <a:ln>
                            <a:noFill/>
                          </a:ln>
                        </pic:spPr>
                      </pic:pic>
                    </a:graphicData>
                  </a:graphic>
                </wp:inline>
              </w:drawing>
            </w:r>
          </w:p>
        </w:tc>
      </w:tr>
      <w:tr w:rsidR="00AF60E4" w:rsidRPr="00D42190" w14:paraId="1BD21311"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1404A40D" w14:textId="7F656FE9" w:rsidR="00D42190" w:rsidRPr="00D42190" w:rsidRDefault="00D42190" w:rsidP="00D42190">
            <w:r w:rsidRPr="00D42190">
              <w:t>There will be a visual timetable on the screen for me to look at</w:t>
            </w:r>
            <w:r>
              <w:t xml:space="preserve"> and on the wall.  </w:t>
            </w:r>
            <w:r w:rsidRPr="00D42190">
              <w:t xml:space="preserve"> This will help me to know what is happening and what is next.  </w:t>
            </w:r>
          </w:p>
        </w:tc>
        <w:tc>
          <w:tcPr>
            <w:tcW w:w="3360" w:type="dxa"/>
            <w:tcBorders>
              <w:top w:val="single" w:sz="6" w:space="0" w:color="BFBFBF"/>
              <w:left w:val="single" w:sz="6" w:space="0" w:color="BFBFBF"/>
              <w:bottom w:val="single" w:sz="6" w:space="0" w:color="BFBFBF"/>
              <w:right w:val="single" w:sz="6" w:space="0" w:color="BFBFBF"/>
            </w:tcBorders>
            <w:hideMark/>
          </w:tcPr>
          <w:p w14:paraId="111633E8" w14:textId="2D39ADBE" w:rsidR="00D42190" w:rsidRPr="00D42190" w:rsidRDefault="00D42190" w:rsidP="00D42190">
            <w:r w:rsidRPr="00D42190">
              <w:t> </w:t>
            </w:r>
            <w:r w:rsidRPr="00D42190">
              <w:drawing>
                <wp:inline distT="0" distB="0" distL="0" distR="0" wp14:anchorId="46918DF2" wp14:editId="2B3862F9">
                  <wp:extent cx="1676400" cy="861060"/>
                  <wp:effectExtent l="0" t="0" r="0" b="0"/>
                  <wp:docPr id="19479366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861060"/>
                          </a:xfrm>
                          <a:prstGeom prst="rect">
                            <a:avLst/>
                          </a:prstGeom>
                          <a:noFill/>
                          <a:ln>
                            <a:noFill/>
                          </a:ln>
                        </pic:spPr>
                      </pic:pic>
                    </a:graphicData>
                  </a:graphic>
                </wp:inline>
              </w:drawing>
            </w:r>
            <w:r w:rsidRPr="00D42190">
              <w:t> </w:t>
            </w:r>
          </w:p>
        </w:tc>
      </w:tr>
      <w:tr w:rsidR="00AF60E4" w:rsidRPr="00D42190" w14:paraId="4019B2CA"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41C95614" w14:textId="77777777" w:rsidR="00D42190" w:rsidRPr="00D42190" w:rsidRDefault="00D42190" w:rsidP="00D42190">
            <w:r w:rsidRPr="00D42190">
              <w:t>During the service, we will sing songs. I can stand up or sit down to sing. It is OK to dance, move around or play the instruments that will be at the front of the church.  </w:t>
            </w:r>
          </w:p>
        </w:tc>
        <w:tc>
          <w:tcPr>
            <w:tcW w:w="3360" w:type="dxa"/>
            <w:tcBorders>
              <w:top w:val="single" w:sz="6" w:space="0" w:color="BFBFBF"/>
              <w:left w:val="single" w:sz="6" w:space="0" w:color="BFBFBF"/>
              <w:bottom w:val="single" w:sz="6" w:space="0" w:color="BFBFBF"/>
              <w:right w:val="single" w:sz="6" w:space="0" w:color="BFBFBF"/>
            </w:tcBorders>
            <w:hideMark/>
          </w:tcPr>
          <w:p w14:paraId="63F81A66" w14:textId="548A040D" w:rsidR="00D42190" w:rsidRPr="00D42190" w:rsidRDefault="00D42190" w:rsidP="00D42190">
            <w:r w:rsidRPr="00D42190">
              <w:drawing>
                <wp:inline distT="0" distB="0" distL="0" distR="0" wp14:anchorId="570637E7" wp14:editId="4C25786E">
                  <wp:extent cx="1089660" cy="1280160"/>
                  <wp:effectExtent l="0" t="0" r="0" b="0"/>
                  <wp:docPr id="392579672"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280160"/>
                          </a:xfrm>
                          <a:prstGeom prst="rect">
                            <a:avLst/>
                          </a:prstGeom>
                          <a:noFill/>
                          <a:ln>
                            <a:noFill/>
                          </a:ln>
                        </pic:spPr>
                      </pic:pic>
                    </a:graphicData>
                  </a:graphic>
                </wp:inline>
              </w:drawing>
            </w:r>
            <w:r w:rsidRPr="00D42190">
              <w:t> </w:t>
            </w:r>
          </w:p>
        </w:tc>
      </w:tr>
      <w:tr w:rsidR="00AF60E4" w:rsidRPr="00D42190" w14:paraId="2BB00CFA"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34ECD343" w14:textId="77777777" w:rsidR="00D42190" w:rsidRPr="00D42190" w:rsidRDefault="00D42190" w:rsidP="00D42190">
            <w:r w:rsidRPr="00D42190">
              <w:t>The leader will help us say prayers. Sometimes I need to sit quietly to pray. Sometimes, I will be told how I can join in. I can say “amen” at the end if I agree with them.  </w:t>
            </w:r>
          </w:p>
        </w:tc>
        <w:tc>
          <w:tcPr>
            <w:tcW w:w="3360" w:type="dxa"/>
            <w:tcBorders>
              <w:top w:val="single" w:sz="6" w:space="0" w:color="BFBFBF"/>
              <w:left w:val="single" w:sz="6" w:space="0" w:color="BFBFBF"/>
              <w:bottom w:val="single" w:sz="6" w:space="0" w:color="BFBFBF"/>
              <w:right w:val="single" w:sz="6" w:space="0" w:color="BFBFBF"/>
            </w:tcBorders>
            <w:hideMark/>
          </w:tcPr>
          <w:p w14:paraId="7C71900C" w14:textId="1C3DB69C" w:rsidR="00D42190" w:rsidRPr="00D42190" w:rsidRDefault="00AF60E4" w:rsidP="00D42190">
            <w:r>
              <w:rPr>
                <w:noProof/>
              </w:rPr>
              <w:drawing>
                <wp:inline distT="0" distB="0" distL="0" distR="0" wp14:anchorId="06934A81" wp14:editId="75418169">
                  <wp:extent cx="1190625" cy="1709737"/>
                  <wp:effectExtent l="0" t="0" r="0" b="5080"/>
                  <wp:docPr id="17989412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41282" name="Picture 17989412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4119" cy="1714754"/>
                          </a:xfrm>
                          <a:prstGeom prst="rect">
                            <a:avLst/>
                          </a:prstGeom>
                        </pic:spPr>
                      </pic:pic>
                    </a:graphicData>
                  </a:graphic>
                </wp:inline>
              </w:drawing>
            </w:r>
            <w:r w:rsidR="00D42190" w:rsidRPr="00D42190">
              <w:t> </w:t>
            </w:r>
          </w:p>
        </w:tc>
      </w:tr>
      <w:tr w:rsidR="00AF60E4" w:rsidRPr="00D42190" w14:paraId="51E38A21"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1BEEACF6" w14:textId="4F024B32" w:rsidR="00D42190" w:rsidRPr="00D42190" w:rsidRDefault="00D42190" w:rsidP="00D42190">
            <w:r>
              <w:lastRenderedPageBreak/>
              <w:t>I will have a chance to go a group, with others my age.  Groups are upstairs in church.  I can find out what’s happening in the group by asking the group leader before the service.  I can stay in the main worship space downstairs if I’d prefer.</w:t>
            </w:r>
          </w:p>
        </w:tc>
        <w:tc>
          <w:tcPr>
            <w:tcW w:w="3360" w:type="dxa"/>
            <w:tcBorders>
              <w:top w:val="single" w:sz="6" w:space="0" w:color="BFBFBF"/>
              <w:left w:val="single" w:sz="6" w:space="0" w:color="BFBFBF"/>
              <w:bottom w:val="single" w:sz="6" w:space="0" w:color="BFBFBF"/>
              <w:right w:val="single" w:sz="6" w:space="0" w:color="BFBFBF"/>
            </w:tcBorders>
            <w:hideMark/>
          </w:tcPr>
          <w:p w14:paraId="2E6E208D" w14:textId="0B39090F" w:rsidR="00D42190" w:rsidRPr="00D42190" w:rsidRDefault="00D42190" w:rsidP="00D42190">
            <w:r w:rsidRPr="00D42190">
              <w:t> </w:t>
            </w:r>
            <w:r w:rsidR="00AF60E4" w:rsidRPr="00AF60E4">
              <w:drawing>
                <wp:inline distT="0" distB="0" distL="0" distR="0" wp14:anchorId="261D4171" wp14:editId="4B646058">
                  <wp:extent cx="1895740" cy="2276793"/>
                  <wp:effectExtent l="0" t="0" r="9525" b="9525"/>
                  <wp:docPr id="93401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13863" name=""/>
                          <pic:cNvPicPr/>
                        </pic:nvPicPr>
                        <pic:blipFill>
                          <a:blip r:embed="rId10"/>
                          <a:stretch>
                            <a:fillRect/>
                          </a:stretch>
                        </pic:blipFill>
                        <pic:spPr>
                          <a:xfrm>
                            <a:off x="0" y="0"/>
                            <a:ext cx="1895740" cy="2276793"/>
                          </a:xfrm>
                          <a:prstGeom prst="rect">
                            <a:avLst/>
                          </a:prstGeom>
                        </pic:spPr>
                      </pic:pic>
                    </a:graphicData>
                  </a:graphic>
                </wp:inline>
              </w:drawing>
            </w:r>
          </w:p>
        </w:tc>
      </w:tr>
      <w:tr w:rsidR="00AF60E4" w:rsidRPr="00D42190" w14:paraId="6594F516"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2136E3B7" w14:textId="5A2C54B3" w:rsidR="00D42190" w:rsidRPr="00D42190" w:rsidRDefault="00D42190" w:rsidP="00D42190">
            <w:r>
              <w:t xml:space="preserve">If I stay </w:t>
            </w:r>
            <w:proofErr w:type="gramStart"/>
            <w:r>
              <w:t>downstair</w:t>
            </w:r>
            <w:r w:rsidR="00AF60E4">
              <w:t>s</w:t>
            </w:r>
            <w:proofErr w:type="gramEnd"/>
            <w:r>
              <w:t xml:space="preserve"> w</w:t>
            </w:r>
            <w:r w:rsidRPr="00D42190">
              <w:t>e will hear a reading from the Bible. I will be able to see the Bible reading on the screen. There might be pictures or a video for me to look at. I need to listen to the reading.  </w:t>
            </w:r>
          </w:p>
        </w:tc>
        <w:tc>
          <w:tcPr>
            <w:tcW w:w="3360" w:type="dxa"/>
            <w:tcBorders>
              <w:top w:val="single" w:sz="6" w:space="0" w:color="BFBFBF"/>
              <w:left w:val="single" w:sz="6" w:space="0" w:color="BFBFBF"/>
              <w:bottom w:val="single" w:sz="6" w:space="0" w:color="BFBFBF"/>
              <w:right w:val="single" w:sz="6" w:space="0" w:color="BFBFBF"/>
            </w:tcBorders>
            <w:hideMark/>
          </w:tcPr>
          <w:p w14:paraId="51CAA125" w14:textId="536F7CCF" w:rsidR="00D42190" w:rsidRPr="00D42190" w:rsidRDefault="00D42190" w:rsidP="00D42190">
            <w:r w:rsidRPr="00D42190">
              <w:drawing>
                <wp:inline distT="0" distB="0" distL="0" distR="0" wp14:anchorId="1C2B0656" wp14:editId="371C4AD4">
                  <wp:extent cx="1348740" cy="1066800"/>
                  <wp:effectExtent l="0" t="0" r="3810" b="0"/>
                  <wp:docPr id="1458229687"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8740" cy="1066800"/>
                          </a:xfrm>
                          <a:prstGeom prst="rect">
                            <a:avLst/>
                          </a:prstGeom>
                          <a:noFill/>
                          <a:ln>
                            <a:noFill/>
                          </a:ln>
                        </pic:spPr>
                      </pic:pic>
                    </a:graphicData>
                  </a:graphic>
                </wp:inline>
              </w:drawing>
            </w:r>
            <w:r w:rsidRPr="00D42190">
              <w:t> </w:t>
            </w:r>
          </w:p>
        </w:tc>
      </w:tr>
      <w:tr w:rsidR="00AF60E4" w:rsidRPr="00D42190" w14:paraId="400889E7"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1E8B355F" w14:textId="0BB01420" w:rsidR="00D42190" w:rsidRPr="00D42190" w:rsidRDefault="00D42190" w:rsidP="00D42190">
            <w:r w:rsidRPr="00D42190">
              <w:t>The preacher will tell us what the Bible reading means. I need to listen to what they are saying.  </w:t>
            </w:r>
          </w:p>
        </w:tc>
        <w:tc>
          <w:tcPr>
            <w:tcW w:w="3360" w:type="dxa"/>
            <w:tcBorders>
              <w:top w:val="single" w:sz="6" w:space="0" w:color="BFBFBF"/>
              <w:left w:val="single" w:sz="6" w:space="0" w:color="BFBFBF"/>
              <w:bottom w:val="single" w:sz="6" w:space="0" w:color="BFBFBF"/>
              <w:right w:val="single" w:sz="6" w:space="0" w:color="BFBFBF"/>
            </w:tcBorders>
            <w:hideMark/>
          </w:tcPr>
          <w:p w14:paraId="5D8B31F6" w14:textId="53C46A0C" w:rsidR="00D42190" w:rsidRPr="00D42190" w:rsidRDefault="00D42190" w:rsidP="00D42190">
            <w:r w:rsidRPr="00D42190">
              <w:t> </w:t>
            </w:r>
            <w:r w:rsidRPr="00D42190">
              <w:drawing>
                <wp:inline distT="0" distB="0" distL="0" distR="0" wp14:anchorId="399ED8F3" wp14:editId="6C069664">
                  <wp:extent cx="1104900" cy="1051560"/>
                  <wp:effectExtent l="0" t="0" r="0" b="0"/>
                  <wp:docPr id="1975389578"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051560"/>
                          </a:xfrm>
                          <a:prstGeom prst="rect">
                            <a:avLst/>
                          </a:prstGeom>
                          <a:noFill/>
                          <a:ln>
                            <a:noFill/>
                          </a:ln>
                        </pic:spPr>
                      </pic:pic>
                    </a:graphicData>
                  </a:graphic>
                </wp:inline>
              </w:drawing>
            </w:r>
            <w:r w:rsidRPr="00D42190">
              <w:t> </w:t>
            </w:r>
          </w:p>
        </w:tc>
      </w:tr>
      <w:tr w:rsidR="00AF60E4" w:rsidRPr="00D42190" w14:paraId="2BF8080C"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229F2D19" w14:textId="49F1A0CD" w:rsidR="00D42190" w:rsidRPr="00D42190" w:rsidRDefault="00D42190" w:rsidP="00D42190">
            <w:r w:rsidRPr="00D42190">
              <w:t>The</w:t>
            </w:r>
            <w:r>
              <w:t xml:space="preserve"> vicar will say a prayer telling the story of God and his people.  We’ll use bread and wine to remember and celebrate Jesus’ story.  I’ll have the opportunity to come to the front and have a piece of wine and bread, or have a blessing, where the vicar will prayer that God will be with me.  </w:t>
            </w:r>
            <w:r w:rsidR="00AF60E4">
              <w:t>I can stay in my seat if I prefer.</w:t>
            </w:r>
          </w:p>
        </w:tc>
        <w:tc>
          <w:tcPr>
            <w:tcW w:w="3360" w:type="dxa"/>
            <w:tcBorders>
              <w:top w:val="single" w:sz="6" w:space="0" w:color="BFBFBF"/>
              <w:left w:val="single" w:sz="6" w:space="0" w:color="BFBFBF"/>
              <w:bottom w:val="single" w:sz="6" w:space="0" w:color="BFBFBF"/>
              <w:right w:val="single" w:sz="6" w:space="0" w:color="BFBFBF"/>
            </w:tcBorders>
            <w:hideMark/>
          </w:tcPr>
          <w:p w14:paraId="4F91EB2D" w14:textId="60D76190" w:rsidR="00D42190" w:rsidRPr="00D42190" w:rsidRDefault="00D42190" w:rsidP="00D42190">
            <w:r w:rsidRPr="00D42190">
              <w:t> </w:t>
            </w:r>
            <w:r>
              <w:rPr>
                <w:noProof/>
              </w:rPr>
              <w:drawing>
                <wp:inline distT="0" distB="0" distL="0" distR="0" wp14:anchorId="41C6C8C0" wp14:editId="123B6255">
                  <wp:extent cx="1431290" cy="2015032"/>
                  <wp:effectExtent l="0" t="0" r="0" b="4445"/>
                  <wp:docPr id="198101850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18501" name="Picture 19810185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6635" cy="2022557"/>
                          </a:xfrm>
                          <a:prstGeom prst="rect">
                            <a:avLst/>
                          </a:prstGeom>
                        </pic:spPr>
                      </pic:pic>
                    </a:graphicData>
                  </a:graphic>
                </wp:inline>
              </w:drawing>
            </w:r>
            <w:r w:rsidRPr="00D42190">
              <w:t> </w:t>
            </w:r>
          </w:p>
        </w:tc>
      </w:tr>
      <w:tr w:rsidR="00AF60E4" w:rsidRPr="00D42190" w14:paraId="4DC50D29" w14:textId="77777777" w:rsidTr="00D42190">
        <w:trPr>
          <w:trHeight w:val="300"/>
        </w:trPr>
        <w:tc>
          <w:tcPr>
            <w:tcW w:w="7080" w:type="dxa"/>
            <w:tcBorders>
              <w:top w:val="single" w:sz="6" w:space="0" w:color="BFBFBF"/>
              <w:left w:val="single" w:sz="6" w:space="0" w:color="BFBFBF"/>
              <w:bottom w:val="single" w:sz="6" w:space="0" w:color="BFBFBF"/>
              <w:right w:val="single" w:sz="6" w:space="0" w:color="BFBFBF"/>
            </w:tcBorders>
            <w:hideMark/>
          </w:tcPr>
          <w:p w14:paraId="65598102" w14:textId="55B2A293" w:rsidR="00D42190" w:rsidRPr="00D42190" w:rsidRDefault="00D42190" w:rsidP="00D42190">
            <w:r w:rsidRPr="00D42190">
              <w:t xml:space="preserve">After the service, I can have a drink and a biscuit and talk to people. </w:t>
            </w:r>
          </w:p>
        </w:tc>
        <w:tc>
          <w:tcPr>
            <w:tcW w:w="3360" w:type="dxa"/>
            <w:tcBorders>
              <w:top w:val="single" w:sz="6" w:space="0" w:color="BFBFBF"/>
              <w:left w:val="single" w:sz="6" w:space="0" w:color="BFBFBF"/>
              <w:bottom w:val="single" w:sz="6" w:space="0" w:color="BFBFBF"/>
              <w:right w:val="single" w:sz="6" w:space="0" w:color="BFBFBF"/>
            </w:tcBorders>
            <w:hideMark/>
          </w:tcPr>
          <w:p w14:paraId="35B722F6" w14:textId="214F6C95" w:rsidR="00D42190" w:rsidRPr="00D42190" w:rsidRDefault="00D42190" w:rsidP="00D42190">
            <w:r w:rsidRPr="00D42190">
              <w:rPr>
                <w:rFonts w:ascii="Arial" w:hAnsi="Arial" w:cs="Arial"/>
              </w:rPr>
              <w:t>​​</w:t>
            </w:r>
            <w:r w:rsidR="00AF60E4">
              <w:rPr>
                <w:rFonts w:ascii="Arial" w:hAnsi="Arial" w:cs="Arial"/>
                <w:noProof/>
              </w:rPr>
              <w:drawing>
                <wp:inline distT="0" distB="0" distL="0" distR="0" wp14:anchorId="7F056685" wp14:editId="0D6BA264">
                  <wp:extent cx="1079392" cy="1401452"/>
                  <wp:effectExtent l="0" t="0" r="6985" b="8255"/>
                  <wp:docPr id="8237089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08922" name="Picture 8237089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4017" cy="1407457"/>
                          </a:xfrm>
                          <a:prstGeom prst="rect">
                            <a:avLst/>
                          </a:prstGeom>
                        </pic:spPr>
                      </pic:pic>
                    </a:graphicData>
                  </a:graphic>
                </wp:inline>
              </w:drawing>
            </w:r>
            <w:r w:rsidRPr="00D42190">
              <w:rPr>
                <w:rFonts w:ascii="Arial" w:hAnsi="Arial" w:cs="Arial"/>
              </w:rPr>
              <w:t>​</w:t>
            </w:r>
            <w:r w:rsidRPr="00D42190">
              <w:t> </w:t>
            </w:r>
          </w:p>
        </w:tc>
      </w:tr>
    </w:tbl>
    <w:p w14:paraId="1B96B6E9" w14:textId="77777777" w:rsidR="00D42190" w:rsidRPr="00D42190" w:rsidRDefault="00D42190" w:rsidP="00D42190">
      <w:r w:rsidRPr="00D42190">
        <w:t> </w:t>
      </w:r>
    </w:p>
    <w:p w14:paraId="016CBE02" w14:textId="77777777" w:rsidR="00D42190" w:rsidRDefault="00D42190"/>
    <w:p w14:paraId="2D68ED39" w14:textId="77777777" w:rsidR="00D42190" w:rsidRDefault="00D42190"/>
    <w:sectPr w:rsidR="00D42190" w:rsidSect="00D42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90"/>
    <w:rsid w:val="00257403"/>
    <w:rsid w:val="002B2834"/>
    <w:rsid w:val="005D50E9"/>
    <w:rsid w:val="00AF60E4"/>
    <w:rsid w:val="00D4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8C75"/>
  <w15:chartTrackingRefBased/>
  <w15:docId w15:val="{89C2A9A6-F325-4DE9-950F-5D1672BB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190"/>
    <w:rPr>
      <w:rFonts w:eastAsiaTheme="majorEastAsia" w:cstheme="majorBidi"/>
      <w:color w:val="272727" w:themeColor="text1" w:themeTint="D8"/>
    </w:rPr>
  </w:style>
  <w:style w:type="paragraph" w:styleId="Title">
    <w:name w:val="Title"/>
    <w:basedOn w:val="Normal"/>
    <w:next w:val="Normal"/>
    <w:link w:val="TitleChar"/>
    <w:uiPriority w:val="10"/>
    <w:qFormat/>
    <w:rsid w:val="00D4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190"/>
    <w:pPr>
      <w:spacing w:before="160"/>
      <w:jc w:val="center"/>
    </w:pPr>
    <w:rPr>
      <w:i/>
      <w:iCs/>
      <w:color w:val="404040" w:themeColor="text1" w:themeTint="BF"/>
    </w:rPr>
  </w:style>
  <w:style w:type="character" w:customStyle="1" w:styleId="QuoteChar">
    <w:name w:val="Quote Char"/>
    <w:basedOn w:val="DefaultParagraphFont"/>
    <w:link w:val="Quote"/>
    <w:uiPriority w:val="29"/>
    <w:rsid w:val="00D42190"/>
    <w:rPr>
      <w:i/>
      <w:iCs/>
      <w:color w:val="404040" w:themeColor="text1" w:themeTint="BF"/>
    </w:rPr>
  </w:style>
  <w:style w:type="paragraph" w:styleId="ListParagraph">
    <w:name w:val="List Paragraph"/>
    <w:basedOn w:val="Normal"/>
    <w:uiPriority w:val="34"/>
    <w:qFormat/>
    <w:rsid w:val="00D42190"/>
    <w:pPr>
      <w:ind w:left="720"/>
      <w:contextualSpacing/>
    </w:pPr>
  </w:style>
  <w:style w:type="character" w:styleId="IntenseEmphasis">
    <w:name w:val="Intense Emphasis"/>
    <w:basedOn w:val="DefaultParagraphFont"/>
    <w:uiPriority w:val="21"/>
    <w:qFormat/>
    <w:rsid w:val="00D42190"/>
    <w:rPr>
      <w:i/>
      <w:iCs/>
      <w:color w:val="0F4761" w:themeColor="accent1" w:themeShade="BF"/>
    </w:rPr>
  </w:style>
  <w:style w:type="paragraph" w:styleId="IntenseQuote">
    <w:name w:val="Intense Quote"/>
    <w:basedOn w:val="Normal"/>
    <w:next w:val="Normal"/>
    <w:link w:val="IntenseQuoteChar"/>
    <w:uiPriority w:val="30"/>
    <w:qFormat/>
    <w:rsid w:val="00D42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190"/>
    <w:rPr>
      <w:i/>
      <w:iCs/>
      <w:color w:val="0F4761" w:themeColor="accent1" w:themeShade="BF"/>
    </w:rPr>
  </w:style>
  <w:style w:type="character" w:styleId="IntenseReference">
    <w:name w:val="Intense Reference"/>
    <w:basedOn w:val="DefaultParagraphFont"/>
    <w:uiPriority w:val="32"/>
    <w:qFormat/>
    <w:rsid w:val="00D42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318</Words>
  <Characters>1567</Characters>
  <Application>Microsoft Office Word</Application>
  <DocSecurity>0</DocSecurity>
  <Lines>1567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Middleton</dc:creator>
  <cp:keywords/>
  <dc:description/>
  <cp:lastModifiedBy>Jen Middleton</cp:lastModifiedBy>
  <cp:revision>1</cp:revision>
  <dcterms:created xsi:type="dcterms:W3CDTF">2026-03-09T15:32:00Z</dcterms:created>
  <dcterms:modified xsi:type="dcterms:W3CDTF">2026-03-09T15:47:00Z</dcterms:modified>
</cp:coreProperties>
</file>